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571" w:rsidRDefault="00E60571">
      <w:r w:rsidRPr="00E60571">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276475" cy="1019175"/>
            <wp:effectExtent l="19050" t="0" r="9525" b="0"/>
            <wp:wrapSquare wrapText="bothSides"/>
            <wp:docPr id="1" name="Рисунок 1" descr="http://tatary-urala.ru/images/ws-1024x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ry-urala.ru/images/ws-1024x688.jpg"/>
                    <pic:cNvPicPr>
                      <a:picLocks noChangeAspect="1" noChangeArrowheads="1"/>
                    </pic:cNvPicPr>
                  </pic:nvPicPr>
                  <pic:blipFill>
                    <a:blip r:embed="rId8" cstate="print"/>
                    <a:srcRect/>
                    <a:stretch>
                      <a:fillRect/>
                    </a:stretch>
                  </pic:blipFill>
                  <pic:spPr bwMode="auto">
                    <a:xfrm>
                      <a:off x="0" y="0"/>
                      <a:ext cx="2276475" cy="1019175"/>
                    </a:xfrm>
                    <a:prstGeom prst="rect">
                      <a:avLst/>
                    </a:prstGeom>
                    <a:noFill/>
                    <a:ln w="9525">
                      <a:noFill/>
                      <a:miter lim="800000"/>
                      <a:headEnd/>
                      <a:tailEnd/>
                    </a:ln>
                  </pic:spPr>
                </pic:pic>
              </a:graphicData>
            </a:graphic>
          </wp:anchor>
        </w:drawing>
      </w:r>
      <w:r>
        <w:t xml:space="preserve">            </w:t>
      </w:r>
    </w:p>
    <w:tbl>
      <w:tblPr>
        <w:tblStyle w:val="ab"/>
        <w:tblW w:w="0" w:type="auto"/>
        <w:tblLook w:val="04A0"/>
      </w:tblPr>
      <w:tblGrid>
        <w:gridCol w:w="2685"/>
        <w:gridCol w:w="3076"/>
      </w:tblGrid>
      <w:tr w:rsidR="00E60571" w:rsidTr="00E60571">
        <w:tc>
          <w:tcPr>
            <w:tcW w:w="5761" w:type="dxa"/>
            <w:gridSpan w:val="2"/>
          </w:tcPr>
          <w:p w:rsidR="007547F4" w:rsidRPr="007547F4" w:rsidRDefault="007547F4" w:rsidP="007547F4">
            <w:pPr>
              <w:jc w:val="center"/>
              <w:rPr>
                <w:rFonts w:ascii="Times New Roman" w:hAnsi="Times New Roman"/>
                <w:b/>
                <w:sz w:val="28"/>
                <w:szCs w:val="28"/>
              </w:rPr>
            </w:pPr>
            <w:r w:rsidRPr="007547F4">
              <w:rPr>
                <w:rFonts w:ascii="Times New Roman" w:hAnsi="Times New Roman"/>
                <w:b/>
                <w:sz w:val="28"/>
                <w:szCs w:val="28"/>
              </w:rPr>
              <w:t>ИНСТРУКЦИЯ</w:t>
            </w:r>
          </w:p>
          <w:p w:rsidR="00E60571" w:rsidRPr="007547F4" w:rsidRDefault="007547F4">
            <w:pPr>
              <w:rPr>
                <w:rFonts w:ascii="Times New Roman" w:hAnsi="Times New Roman"/>
                <w:b/>
                <w:sz w:val="28"/>
                <w:szCs w:val="28"/>
              </w:rPr>
            </w:pPr>
            <w:r w:rsidRPr="007547F4">
              <w:rPr>
                <w:rFonts w:ascii="Times New Roman" w:hAnsi="Times New Roman"/>
                <w:b/>
                <w:sz w:val="28"/>
                <w:szCs w:val="28"/>
              </w:rPr>
              <w:t>по охране труда при работе на камнерезном станке</w:t>
            </w:r>
            <w:r w:rsidR="00E60571" w:rsidRPr="007547F4">
              <w:rPr>
                <w:rFonts w:ascii="Times New Roman" w:hAnsi="Times New Roman"/>
                <w:b/>
                <w:sz w:val="28"/>
                <w:szCs w:val="28"/>
              </w:rPr>
              <w:t xml:space="preserve">          </w:t>
            </w:r>
          </w:p>
        </w:tc>
      </w:tr>
      <w:tr w:rsidR="00E60571" w:rsidTr="00E60571">
        <w:tc>
          <w:tcPr>
            <w:tcW w:w="2685" w:type="dxa"/>
            <w:tcBorders>
              <w:right w:val="single" w:sz="4" w:space="0" w:color="auto"/>
            </w:tcBorders>
          </w:tcPr>
          <w:p w:rsidR="00E60571" w:rsidRPr="007547F4" w:rsidRDefault="007547F4">
            <w:pPr>
              <w:rPr>
                <w:rFonts w:ascii="Times New Roman" w:hAnsi="Times New Roman"/>
                <w:sz w:val="28"/>
                <w:szCs w:val="28"/>
              </w:rPr>
            </w:pPr>
            <w:r w:rsidRPr="007547F4">
              <w:rPr>
                <w:rFonts w:ascii="Times New Roman" w:hAnsi="Times New Roman"/>
                <w:sz w:val="28"/>
                <w:szCs w:val="28"/>
              </w:rPr>
              <w:t xml:space="preserve">    Компетенция</w:t>
            </w:r>
          </w:p>
        </w:tc>
        <w:tc>
          <w:tcPr>
            <w:tcW w:w="3076" w:type="dxa"/>
            <w:tcBorders>
              <w:left w:val="single" w:sz="4" w:space="0" w:color="auto"/>
            </w:tcBorders>
          </w:tcPr>
          <w:p w:rsidR="00E60571" w:rsidRPr="007547F4" w:rsidRDefault="007547F4">
            <w:pPr>
              <w:rPr>
                <w:rFonts w:ascii="Times New Roman" w:hAnsi="Times New Roman"/>
                <w:sz w:val="28"/>
                <w:szCs w:val="28"/>
              </w:rPr>
            </w:pPr>
            <w:r w:rsidRPr="007547F4">
              <w:rPr>
                <w:rFonts w:ascii="Times New Roman" w:hAnsi="Times New Roman"/>
                <w:sz w:val="28"/>
                <w:szCs w:val="28"/>
              </w:rPr>
              <w:t xml:space="preserve">Кирпичная кладка </w:t>
            </w:r>
          </w:p>
        </w:tc>
      </w:tr>
      <w:tr w:rsidR="00E60571" w:rsidTr="00E60571">
        <w:tc>
          <w:tcPr>
            <w:tcW w:w="2685" w:type="dxa"/>
            <w:tcBorders>
              <w:right w:val="single" w:sz="4" w:space="0" w:color="auto"/>
            </w:tcBorders>
          </w:tcPr>
          <w:p w:rsidR="00E60571" w:rsidRPr="007547F4" w:rsidRDefault="007547F4">
            <w:pPr>
              <w:rPr>
                <w:rFonts w:ascii="Times New Roman" w:hAnsi="Times New Roman"/>
                <w:sz w:val="28"/>
                <w:szCs w:val="28"/>
              </w:rPr>
            </w:pPr>
            <w:r w:rsidRPr="007547F4">
              <w:rPr>
                <w:rFonts w:ascii="Times New Roman" w:hAnsi="Times New Roman"/>
                <w:sz w:val="28"/>
                <w:szCs w:val="28"/>
              </w:rPr>
              <w:t>Главный эксперт</w:t>
            </w:r>
          </w:p>
        </w:tc>
        <w:tc>
          <w:tcPr>
            <w:tcW w:w="3076" w:type="dxa"/>
            <w:tcBorders>
              <w:left w:val="single" w:sz="4" w:space="0" w:color="auto"/>
            </w:tcBorders>
          </w:tcPr>
          <w:p w:rsidR="00E60571" w:rsidRPr="007547F4" w:rsidRDefault="007547F4">
            <w:pPr>
              <w:rPr>
                <w:rFonts w:ascii="Times New Roman" w:hAnsi="Times New Roman"/>
                <w:sz w:val="28"/>
                <w:szCs w:val="28"/>
              </w:rPr>
            </w:pPr>
            <w:r>
              <w:rPr>
                <w:rFonts w:ascii="Times New Roman" w:hAnsi="Times New Roman"/>
                <w:sz w:val="28"/>
                <w:szCs w:val="28"/>
              </w:rPr>
              <w:t>Буданов Б.А.</w:t>
            </w:r>
          </w:p>
        </w:tc>
      </w:tr>
    </w:tbl>
    <w:p w:rsidR="007547F4" w:rsidRDefault="007547F4" w:rsidP="007547F4">
      <w:r w:rsidRPr="007547F4">
        <w:t xml:space="preserve">  </w:t>
      </w:r>
    </w:p>
    <w:p w:rsidR="007547F4" w:rsidRPr="007547F4" w:rsidRDefault="007547F4" w:rsidP="007547F4">
      <w:pPr>
        <w:pStyle w:val="ac"/>
        <w:numPr>
          <w:ilvl w:val="0"/>
          <w:numId w:val="1"/>
        </w:numPr>
        <w:jc w:val="center"/>
        <w:rPr>
          <w:rFonts w:ascii="Times New Roman" w:hAnsi="Times New Roman"/>
          <w:b/>
          <w:sz w:val="28"/>
          <w:szCs w:val="28"/>
        </w:rPr>
      </w:pPr>
      <w:r w:rsidRPr="007547F4">
        <w:rPr>
          <w:rFonts w:ascii="Times New Roman" w:hAnsi="Times New Roman"/>
          <w:b/>
          <w:sz w:val="28"/>
          <w:szCs w:val="28"/>
        </w:rPr>
        <w:t>Общее требования охраны труда.</w:t>
      </w:r>
    </w:p>
    <w:p w:rsidR="007547F4" w:rsidRDefault="00E60571" w:rsidP="007547F4">
      <w:pPr>
        <w:pStyle w:val="ac"/>
        <w:rPr>
          <w:rFonts w:ascii="Times New Roman" w:hAnsi="Times New Roman"/>
          <w:sz w:val="28"/>
          <w:szCs w:val="28"/>
        </w:rPr>
      </w:pPr>
      <w:r w:rsidRPr="007547F4">
        <w:rPr>
          <w:rFonts w:ascii="Times New Roman" w:hAnsi="Times New Roman"/>
          <w:sz w:val="28"/>
          <w:szCs w:val="28"/>
        </w:rPr>
        <w:br w:type="textWrapping" w:clear="all"/>
        <w:t xml:space="preserve">      1.1. К работе на камнерезном станке  могут быть допущены лица, прошедшие медицинский осмотр, прошедшие вводный инструктаж и инструктаж на рабочем месте, обучение и проверку знаний по охране труда, пожарной безопасности, электробезопасности,  оказанию первой доврачебной помощи.      </w:t>
      </w:r>
    </w:p>
    <w:p w:rsidR="007547F4" w:rsidRDefault="00E60571" w:rsidP="007547F4">
      <w:pPr>
        <w:pStyle w:val="ac"/>
        <w:rPr>
          <w:rFonts w:ascii="Times New Roman" w:hAnsi="Times New Roman"/>
          <w:sz w:val="28"/>
          <w:szCs w:val="28"/>
        </w:rPr>
      </w:pPr>
      <w:r w:rsidRPr="007547F4">
        <w:rPr>
          <w:rFonts w:ascii="Times New Roman" w:hAnsi="Times New Roman"/>
          <w:sz w:val="28"/>
          <w:szCs w:val="28"/>
        </w:rPr>
        <w:t xml:space="preserve">1.2. Работник  должен:      - знать конструкцию станка, устройство и назначение всех его частей, ограждений и предохранительных приспособлений, точки заземления электродвигателей и пусковых устройств;     -  уметь определять неисправности станка, его устройств и механизмов;     </w:t>
      </w:r>
    </w:p>
    <w:p w:rsidR="007547F4" w:rsidRDefault="00E60571" w:rsidP="007547F4">
      <w:pPr>
        <w:pStyle w:val="ac"/>
        <w:rPr>
          <w:rFonts w:ascii="Times New Roman" w:hAnsi="Times New Roman"/>
          <w:sz w:val="28"/>
          <w:szCs w:val="28"/>
        </w:rPr>
      </w:pPr>
      <w:r w:rsidRPr="007547F4">
        <w:rPr>
          <w:rFonts w:ascii="Times New Roman" w:hAnsi="Times New Roman"/>
          <w:sz w:val="28"/>
          <w:szCs w:val="28"/>
        </w:rPr>
        <w:t>1.3. Во время работы на станке  должны  использоваться средства индивидуальной защиты (рукавицы, спецодежда, спец</w:t>
      </w:r>
      <w:r w:rsidR="00A362FF">
        <w:rPr>
          <w:rFonts w:ascii="Times New Roman" w:hAnsi="Times New Roman"/>
          <w:sz w:val="28"/>
          <w:szCs w:val="28"/>
        </w:rPr>
        <w:t xml:space="preserve"> </w:t>
      </w:r>
      <w:r w:rsidRPr="007547F4">
        <w:rPr>
          <w:rFonts w:ascii="Times New Roman" w:hAnsi="Times New Roman"/>
          <w:sz w:val="28"/>
          <w:szCs w:val="28"/>
        </w:rPr>
        <w:t xml:space="preserve">обувь, средства защиты органов слуха, глаз и др.), выдаваемые по установленным нормам.      </w:t>
      </w:r>
    </w:p>
    <w:p w:rsidR="007547F4" w:rsidRDefault="00E60571" w:rsidP="007547F4">
      <w:pPr>
        <w:pStyle w:val="ac"/>
        <w:rPr>
          <w:rFonts w:ascii="Times New Roman" w:hAnsi="Times New Roman"/>
          <w:sz w:val="28"/>
          <w:szCs w:val="28"/>
        </w:rPr>
      </w:pPr>
      <w:r w:rsidRPr="007547F4">
        <w:rPr>
          <w:rFonts w:ascii="Times New Roman" w:hAnsi="Times New Roman"/>
          <w:sz w:val="28"/>
          <w:szCs w:val="28"/>
        </w:rPr>
        <w:t xml:space="preserve">1.4. Рабочее место и рабочая зона должна иметь достаточное освещение. Свет не должен слепить глаза.      </w:t>
      </w:r>
    </w:p>
    <w:p w:rsidR="00A362FF" w:rsidRDefault="00E60571" w:rsidP="007547F4">
      <w:pPr>
        <w:pStyle w:val="ac"/>
        <w:rPr>
          <w:rFonts w:ascii="Times New Roman" w:hAnsi="Times New Roman"/>
          <w:sz w:val="28"/>
          <w:szCs w:val="28"/>
        </w:rPr>
      </w:pPr>
      <w:r w:rsidRPr="007547F4">
        <w:rPr>
          <w:rFonts w:ascii="Times New Roman" w:hAnsi="Times New Roman"/>
          <w:sz w:val="28"/>
          <w:szCs w:val="28"/>
        </w:rPr>
        <w:t xml:space="preserve">1.5. Работник обязан соблюдать требования настоящей инструкции, трудовую и производственную дисциплину, режим труда и отдыха, требования по охране труда, безопасному производству работ, производственной санитарии, пожарной безопасности, электробезопасности.      </w:t>
      </w:r>
    </w:p>
    <w:p w:rsidR="00A362FF" w:rsidRDefault="00E60571" w:rsidP="007547F4">
      <w:pPr>
        <w:pStyle w:val="ac"/>
        <w:rPr>
          <w:rFonts w:ascii="Times New Roman" w:hAnsi="Times New Roman"/>
          <w:sz w:val="28"/>
          <w:szCs w:val="28"/>
        </w:rPr>
      </w:pPr>
      <w:r w:rsidRPr="007547F4">
        <w:rPr>
          <w:rFonts w:ascii="Times New Roman" w:hAnsi="Times New Roman"/>
          <w:sz w:val="28"/>
          <w:szCs w:val="28"/>
        </w:rPr>
        <w:t xml:space="preserve">1.6. При выполнении работы необходимо быть внимательным, не отвлекаться посторонними делами и разговорами и не отвлекать других от работы.       </w:t>
      </w:r>
    </w:p>
    <w:p w:rsidR="00A362FF" w:rsidRDefault="00E60571" w:rsidP="007547F4">
      <w:pPr>
        <w:pStyle w:val="ac"/>
        <w:rPr>
          <w:rFonts w:ascii="Times New Roman" w:hAnsi="Times New Roman"/>
          <w:sz w:val="28"/>
          <w:szCs w:val="28"/>
        </w:rPr>
      </w:pPr>
      <w:r w:rsidRPr="007547F4">
        <w:rPr>
          <w:rFonts w:ascii="Times New Roman" w:hAnsi="Times New Roman"/>
          <w:sz w:val="28"/>
          <w:szCs w:val="28"/>
        </w:rPr>
        <w:t xml:space="preserve">1.7. Работнику необходимо:  - знать место хранения аптечки;  - уметь оказать первую помощь при производственных травмах.      </w:t>
      </w:r>
    </w:p>
    <w:p w:rsidR="00A362FF" w:rsidRDefault="00E60571" w:rsidP="007547F4">
      <w:pPr>
        <w:pStyle w:val="ac"/>
        <w:rPr>
          <w:rFonts w:ascii="Times New Roman" w:hAnsi="Times New Roman"/>
          <w:sz w:val="28"/>
          <w:szCs w:val="28"/>
        </w:rPr>
      </w:pPr>
      <w:r w:rsidRPr="007547F4">
        <w:rPr>
          <w:rFonts w:ascii="Times New Roman" w:hAnsi="Times New Roman"/>
          <w:sz w:val="28"/>
          <w:szCs w:val="28"/>
        </w:rPr>
        <w:t xml:space="preserve">1.8. Работник несет ответственность за соблюдение требований инструкции, производственный травматизм и аварии, которые произошли по его вине. </w:t>
      </w:r>
    </w:p>
    <w:p w:rsidR="00A362FF" w:rsidRDefault="00E60571" w:rsidP="007547F4">
      <w:pPr>
        <w:pStyle w:val="ac"/>
        <w:rPr>
          <w:rFonts w:ascii="Times New Roman" w:hAnsi="Times New Roman"/>
          <w:sz w:val="28"/>
          <w:szCs w:val="28"/>
        </w:rPr>
      </w:pPr>
      <w:r w:rsidRPr="007547F4">
        <w:rPr>
          <w:rFonts w:ascii="Times New Roman" w:hAnsi="Times New Roman"/>
          <w:sz w:val="28"/>
          <w:szCs w:val="28"/>
        </w:rPr>
        <w:t xml:space="preserve">     </w:t>
      </w:r>
    </w:p>
    <w:p w:rsidR="00A362FF" w:rsidRPr="00A362FF" w:rsidRDefault="00A362FF" w:rsidP="00A362FF">
      <w:pPr>
        <w:pStyle w:val="ac"/>
        <w:jc w:val="center"/>
        <w:rPr>
          <w:rFonts w:ascii="Times New Roman" w:hAnsi="Times New Roman"/>
          <w:b/>
          <w:sz w:val="28"/>
          <w:szCs w:val="28"/>
        </w:rPr>
      </w:pPr>
      <w:r w:rsidRPr="00A362FF">
        <w:rPr>
          <w:rFonts w:ascii="Times New Roman" w:hAnsi="Times New Roman"/>
          <w:b/>
          <w:sz w:val="28"/>
          <w:szCs w:val="28"/>
        </w:rPr>
        <w:t>2. Требование безопасности перед началом работ</w:t>
      </w:r>
    </w:p>
    <w:p w:rsidR="00A362FF" w:rsidRDefault="00E60571" w:rsidP="007547F4">
      <w:pPr>
        <w:pStyle w:val="ac"/>
        <w:rPr>
          <w:rFonts w:ascii="Times New Roman" w:hAnsi="Times New Roman"/>
          <w:sz w:val="28"/>
          <w:szCs w:val="28"/>
        </w:rPr>
      </w:pPr>
      <w:r w:rsidRPr="007547F4">
        <w:rPr>
          <w:rFonts w:ascii="Times New Roman" w:hAnsi="Times New Roman"/>
          <w:sz w:val="28"/>
          <w:szCs w:val="28"/>
        </w:rPr>
        <w:t>2.1. Надеть спецодежду, спец</w:t>
      </w:r>
      <w:r w:rsidR="00A362FF">
        <w:rPr>
          <w:rFonts w:ascii="Times New Roman" w:hAnsi="Times New Roman"/>
          <w:sz w:val="28"/>
          <w:szCs w:val="28"/>
        </w:rPr>
        <w:t xml:space="preserve"> </w:t>
      </w:r>
      <w:r w:rsidRPr="007547F4">
        <w:rPr>
          <w:rFonts w:ascii="Times New Roman" w:hAnsi="Times New Roman"/>
          <w:sz w:val="28"/>
          <w:szCs w:val="28"/>
        </w:rPr>
        <w:t xml:space="preserve">обувь и СИЗ.     </w:t>
      </w:r>
    </w:p>
    <w:p w:rsidR="00A362FF" w:rsidRDefault="00E60571" w:rsidP="007547F4">
      <w:pPr>
        <w:pStyle w:val="ac"/>
        <w:rPr>
          <w:rFonts w:ascii="Times New Roman" w:hAnsi="Times New Roman"/>
          <w:sz w:val="28"/>
          <w:szCs w:val="28"/>
        </w:rPr>
      </w:pPr>
      <w:r w:rsidRPr="007547F4">
        <w:rPr>
          <w:rFonts w:ascii="Times New Roman" w:hAnsi="Times New Roman"/>
          <w:sz w:val="28"/>
          <w:szCs w:val="28"/>
        </w:rPr>
        <w:lastRenderedPageBreak/>
        <w:t xml:space="preserve">2.2. Осмотреть станок и рабочее место. Приготовить необходимые для работы приспособления и инструменты, проверить их исправность.     2.3. Проверить исправность станка на холостом ходу, обратив внимание на действие включающих, выключающих устройств, чистоту и порядок на рабочем месте. Уберите  лишние предметы со станка.     2.4. Перед использованием убедитесь, что диск вставлен правильно.     2.5. Проверьте режущий диск перед использованием.      </w:t>
      </w:r>
    </w:p>
    <w:p w:rsidR="00A362FF" w:rsidRDefault="00E60571" w:rsidP="007547F4">
      <w:pPr>
        <w:pStyle w:val="ac"/>
        <w:rPr>
          <w:rFonts w:ascii="Times New Roman" w:hAnsi="Times New Roman"/>
          <w:sz w:val="28"/>
          <w:szCs w:val="28"/>
        </w:rPr>
      </w:pPr>
      <w:r w:rsidRPr="007547F4">
        <w:rPr>
          <w:rFonts w:ascii="Times New Roman" w:hAnsi="Times New Roman"/>
          <w:sz w:val="28"/>
          <w:szCs w:val="28"/>
        </w:rPr>
        <w:t xml:space="preserve">2.6. Заполните водный бассейн необходимым количеством воды, что бы водяная помпа была полностью затоплена.     </w:t>
      </w:r>
    </w:p>
    <w:p w:rsidR="00A362FF" w:rsidRDefault="00E60571" w:rsidP="007547F4">
      <w:pPr>
        <w:pStyle w:val="ac"/>
        <w:rPr>
          <w:rFonts w:ascii="Times New Roman" w:hAnsi="Times New Roman"/>
          <w:sz w:val="28"/>
          <w:szCs w:val="28"/>
        </w:rPr>
      </w:pPr>
      <w:r w:rsidRPr="007547F4">
        <w:rPr>
          <w:rFonts w:ascii="Times New Roman" w:hAnsi="Times New Roman"/>
          <w:sz w:val="28"/>
          <w:szCs w:val="28"/>
        </w:rPr>
        <w:t xml:space="preserve">2.7. Проверьте  и отрегулируйте освещение рабочего места.    </w:t>
      </w:r>
    </w:p>
    <w:p w:rsidR="00A362FF" w:rsidRDefault="00E60571" w:rsidP="007547F4">
      <w:pPr>
        <w:pStyle w:val="ac"/>
        <w:rPr>
          <w:rFonts w:ascii="Times New Roman" w:hAnsi="Times New Roman"/>
          <w:sz w:val="28"/>
          <w:szCs w:val="28"/>
        </w:rPr>
      </w:pPr>
      <w:r w:rsidRPr="007547F4">
        <w:rPr>
          <w:rFonts w:ascii="Times New Roman" w:hAnsi="Times New Roman"/>
          <w:sz w:val="28"/>
          <w:szCs w:val="28"/>
        </w:rPr>
        <w:t xml:space="preserve"> 2.8. Подсоедини оборудование для сбора пыли.</w:t>
      </w:r>
      <w:r w:rsidR="007547F4" w:rsidRPr="007547F4">
        <w:rPr>
          <w:rFonts w:ascii="Times New Roman" w:hAnsi="Times New Roman"/>
          <w:sz w:val="28"/>
          <w:szCs w:val="28"/>
        </w:rPr>
        <w:t xml:space="preserve">  </w:t>
      </w:r>
    </w:p>
    <w:p w:rsidR="00A362FF" w:rsidRDefault="007547F4" w:rsidP="007547F4">
      <w:pPr>
        <w:pStyle w:val="ac"/>
        <w:rPr>
          <w:rFonts w:ascii="Times New Roman" w:hAnsi="Times New Roman"/>
          <w:sz w:val="28"/>
          <w:szCs w:val="28"/>
        </w:rPr>
      </w:pPr>
      <w:r w:rsidRPr="007547F4">
        <w:rPr>
          <w:rFonts w:ascii="Times New Roman" w:hAnsi="Times New Roman"/>
          <w:sz w:val="28"/>
          <w:szCs w:val="28"/>
        </w:rPr>
        <w:t xml:space="preserve">2.9. Включите незагруженный станок хотя бы на 30 секунд. Если есть незначительная вибрация или другие дефекты, остановите станок и проверьте до выявления причины.     </w:t>
      </w:r>
    </w:p>
    <w:p w:rsidR="00A362FF" w:rsidRDefault="007547F4" w:rsidP="007547F4">
      <w:pPr>
        <w:pStyle w:val="ac"/>
        <w:rPr>
          <w:rFonts w:ascii="Times New Roman" w:hAnsi="Times New Roman"/>
          <w:sz w:val="28"/>
          <w:szCs w:val="28"/>
        </w:rPr>
      </w:pPr>
      <w:r w:rsidRPr="007547F4">
        <w:rPr>
          <w:rFonts w:ascii="Times New Roman" w:hAnsi="Times New Roman"/>
          <w:sz w:val="28"/>
          <w:szCs w:val="28"/>
        </w:rPr>
        <w:t xml:space="preserve">2.10. Убедитесь, что режущий диск не касается рабочего пространства.     2.11. Дайте мотору набрать полную скорость, прежде чем начать резку.     2.12. О замеченных недостатках и неисправностях на рабочем месте немедленно сообщить руководителю работ и до устранения неполадок и разрешения руководителя к работе не приступать. </w:t>
      </w:r>
    </w:p>
    <w:p w:rsidR="00A362FF" w:rsidRDefault="007547F4" w:rsidP="007547F4">
      <w:pPr>
        <w:pStyle w:val="ac"/>
        <w:rPr>
          <w:rFonts w:ascii="Times New Roman" w:hAnsi="Times New Roman"/>
          <w:sz w:val="28"/>
          <w:szCs w:val="28"/>
        </w:rPr>
      </w:pPr>
      <w:r w:rsidRPr="007547F4">
        <w:rPr>
          <w:rFonts w:ascii="Times New Roman" w:hAnsi="Times New Roman"/>
          <w:sz w:val="28"/>
          <w:szCs w:val="28"/>
        </w:rPr>
        <w:t xml:space="preserve">     </w:t>
      </w:r>
    </w:p>
    <w:p w:rsidR="00A362FF" w:rsidRPr="00A362FF" w:rsidRDefault="00A362FF" w:rsidP="00A362FF">
      <w:pPr>
        <w:pStyle w:val="ac"/>
        <w:jc w:val="center"/>
        <w:rPr>
          <w:rFonts w:ascii="Times New Roman" w:hAnsi="Times New Roman"/>
          <w:b/>
          <w:sz w:val="28"/>
          <w:szCs w:val="28"/>
        </w:rPr>
      </w:pPr>
      <w:r w:rsidRPr="00A362FF">
        <w:rPr>
          <w:rFonts w:ascii="Times New Roman" w:hAnsi="Times New Roman"/>
          <w:b/>
          <w:sz w:val="28"/>
          <w:szCs w:val="28"/>
        </w:rPr>
        <w:t>3. Требование безопасности во время работы</w:t>
      </w:r>
    </w:p>
    <w:p w:rsidR="00A362FF" w:rsidRDefault="007547F4" w:rsidP="007547F4">
      <w:pPr>
        <w:pStyle w:val="ac"/>
        <w:rPr>
          <w:rFonts w:ascii="Times New Roman" w:hAnsi="Times New Roman"/>
          <w:sz w:val="28"/>
          <w:szCs w:val="28"/>
        </w:rPr>
      </w:pPr>
      <w:r w:rsidRPr="007547F4">
        <w:rPr>
          <w:rFonts w:ascii="Times New Roman" w:hAnsi="Times New Roman"/>
          <w:sz w:val="28"/>
          <w:szCs w:val="28"/>
        </w:rPr>
        <w:t xml:space="preserve">3.1. Не используйте станок, если он собран не полностью.     </w:t>
      </w:r>
    </w:p>
    <w:p w:rsidR="00A362FF" w:rsidRDefault="007547F4" w:rsidP="007547F4">
      <w:pPr>
        <w:pStyle w:val="ac"/>
        <w:rPr>
          <w:rFonts w:ascii="Times New Roman" w:hAnsi="Times New Roman"/>
          <w:sz w:val="28"/>
          <w:szCs w:val="28"/>
        </w:rPr>
      </w:pPr>
      <w:r w:rsidRPr="007547F4">
        <w:rPr>
          <w:rFonts w:ascii="Times New Roman" w:hAnsi="Times New Roman"/>
          <w:sz w:val="28"/>
          <w:szCs w:val="28"/>
        </w:rPr>
        <w:t xml:space="preserve">3.2. Рабочее место и станок  содержите в чистоте и порядке. Режущие инструменты должны быть надежно закреплены на станке, запасные инструменты храниться в чехлах или футлярах.     </w:t>
      </w:r>
    </w:p>
    <w:p w:rsidR="00A362FF" w:rsidRDefault="007547F4" w:rsidP="007547F4">
      <w:pPr>
        <w:pStyle w:val="ac"/>
        <w:rPr>
          <w:rFonts w:ascii="Times New Roman" w:hAnsi="Times New Roman"/>
          <w:sz w:val="28"/>
          <w:szCs w:val="28"/>
        </w:rPr>
      </w:pPr>
      <w:r w:rsidRPr="007547F4">
        <w:rPr>
          <w:rFonts w:ascii="Times New Roman" w:hAnsi="Times New Roman"/>
          <w:sz w:val="28"/>
          <w:szCs w:val="28"/>
        </w:rPr>
        <w:t xml:space="preserve">3.3. Убедитесь, что все кнопки и зажимы стянуты.     </w:t>
      </w:r>
    </w:p>
    <w:p w:rsidR="00A362FF" w:rsidRDefault="007547F4" w:rsidP="007547F4">
      <w:pPr>
        <w:pStyle w:val="ac"/>
        <w:rPr>
          <w:rFonts w:ascii="Times New Roman" w:hAnsi="Times New Roman"/>
          <w:sz w:val="28"/>
          <w:szCs w:val="28"/>
        </w:rPr>
      </w:pPr>
      <w:r w:rsidRPr="007547F4">
        <w:rPr>
          <w:rFonts w:ascii="Times New Roman" w:hAnsi="Times New Roman"/>
          <w:sz w:val="28"/>
          <w:szCs w:val="28"/>
        </w:rPr>
        <w:t xml:space="preserve">3.4.Не касайтесь рукой пространства режущего диска, когда станок подключен к источнику питания.     </w:t>
      </w:r>
    </w:p>
    <w:p w:rsidR="00A362FF" w:rsidRDefault="007547F4" w:rsidP="007547F4">
      <w:pPr>
        <w:pStyle w:val="ac"/>
        <w:rPr>
          <w:rFonts w:ascii="Times New Roman" w:hAnsi="Times New Roman"/>
          <w:sz w:val="28"/>
          <w:szCs w:val="28"/>
        </w:rPr>
      </w:pPr>
      <w:r w:rsidRPr="007547F4">
        <w:rPr>
          <w:rFonts w:ascii="Times New Roman" w:hAnsi="Times New Roman"/>
          <w:sz w:val="28"/>
          <w:szCs w:val="28"/>
        </w:rPr>
        <w:t xml:space="preserve">3.5. Не приближайтесь ближе, чем на 15 см. к режущему диску.     </w:t>
      </w:r>
    </w:p>
    <w:p w:rsidR="00A362FF" w:rsidRDefault="007547F4" w:rsidP="007547F4">
      <w:pPr>
        <w:pStyle w:val="ac"/>
        <w:rPr>
          <w:rFonts w:ascii="Times New Roman" w:hAnsi="Times New Roman"/>
          <w:sz w:val="28"/>
          <w:szCs w:val="28"/>
        </w:rPr>
      </w:pPr>
      <w:r w:rsidRPr="007547F4">
        <w:rPr>
          <w:rFonts w:ascii="Times New Roman" w:hAnsi="Times New Roman"/>
          <w:sz w:val="28"/>
          <w:szCs w:val="28"/>
        </w:rPr>
        <w:t xml:space="preserve">3. 6. Выключите станок и подождите пока режущий диск остановится, прежде чем выполнять другие действия.    </w:t>
      </w:r>
    </w:p>
    <w:p w:rsidR="00A362FF" w:rsidRDefault="007547F4" w:rsidP="007547F4">
      <w:pPr>
        <w:pStyle w:val="ac"/>
        <w:rPr>
          <w:rFonts w:ascii="Times New Roman" w:hAnsi="Times New Roman"/>
          <w:sz w:val="28"/>
          <w:szCs w:val="28"/>
        </w:rPr>
      </w:pPr>
      <w:r w:rsidRPr="007547F4">
        <w:rPr>
          <w:rFonts w:ascii="Times New Roman" w:hAnsi="Times New Roman"/>
          <w:sz w:val="28"/>
          <w:szCs w:val="28"/>
        </w:rPr>
        <w:t xml:space="preserve">3. 7. Держите пространство, окружающее станок хорошо проветриваемым и свободным от отходов. Периодически проверяйте, что бы пазы мотора были чистыми и очищенными от пыли.                  3.8. Выбирайте правильный режущий диск в соответствии с материалом, который будете резать.    </w:t>
      </w:r>
    </w:p>
    <w:p w:rsidR="00A362FF" w:rsidRDefault="007547F4" w:rsidP="007547F4">
      <w:pPr>
        <w:pStyle w:val="ac"/>
        <w:rPr>
          <w:rFonts w:ascii="Times New Roman" w:hAnsi="Times New Roman"/>
          <w:sz w:val="28"/>
          <w:szCs w:val="28"/>
        </w:rPr>
      </w:pPr>
      <w:r w:rsidRPr="007547F4">
        <w:rPr>
          <w:rFonts w:ascii="Times New Roman" w:hAnsi="Times New Roman"/>
          <w:sz w:val="28"/>
          <w:szCs w:val="28"/>
        </w:rPr>
        <w:t xml:space="preserve">3.9. Во время резки станок должен быть установлен прочно.    </w:t>
      </w:r>
    </w:p>
    <w:p w:rsidR="00A362FF" w:rsidRDefault="007547F4" w:rsidP="007547F4">
      <w:pPr>
        <w:pStyle w:val="ac"/>
        <w:rPr>
          <w:rFonts w:ascii="Times New Roman" w:hAnsi="Times New Roman"/>
          <w:sz w:val="28"/>
          <w:szCs w:val="28"/>
        </w:rPr>
      </w:pPr>
      <w:r w:rsidRPr="007547F4">
        <w:rPr>
          <w:rFonts w:ascii="Times New Roman" w:hAnsi="Times New Roman"/>
          <w:sz w:val="28"/>
          <w:szCs w:val="28"/>
        </w:rPr>
        <w:t xml:space="preserve">3.10. Не режьте поверхности, требующие максимальной глубины резки, превышая глубину режущего диска.    </w:t>
      </w:r>
    </w:p>
    <w:p w:rsidR="00A362FF" w:rsidRDefault="007547F4" w:rsidP="007547F4">
      <w:pPr>
        <w:pStyle w:val="ac"/>
        <w:rPr>
          <w:rFonts w:ascii="Times New Roman" w:hAnsi="Times New Roman"/>
          <w:sz w:val="28"/>
          <w:szCs w:val="28"/>
        </w:rPr>
      </w:pPr>
      <w:r w:rsidRPr="007547F4">
        <w:rPr>
          <w:rFonts w:ascii="Times New Roman" w:hAnsi="Times New Roman"/>
          <w:sz w:val="28"/>
          <w:szCs w:val="28"/>
        </w:rPr>
        <w:t xml:space="preserve">3.11. Не выполняйте сухой резки. Сухая резка не только разрушает станок, она так же увеличивает выброс опасной пыли в воздух.  </w:t>
      </w:r>
    </w:p>
    <w:p w:rsidR="00A362FF" w:rsidRDefault="007547F4" w:rsidP="007547F4">
      <w:pPr>
        <w:pStyle w:val="ac"/>
        <w:rPr>
          <w:rFonts w:ascii="Times New Roman" w:hAnsi="Times New Roman"/>
          <w:sz w:val="28"/>
          <w:szCs w:val="28"/>
        </w:rPr>
      </w:pPr>
      <w:r w:rsidRPr="007547F4">
        <w:rPr>
          <w:rFonts w:ascii="Times New Roman" w:hAnsi="Times New Roman"/>
          <w:sz w:val="28"/>
          <w:szCs w:val="28"/>
        </w:rPr>
        <w:lastRenderedPageBreak/>
        <w:t xml:space="preserve"> 3.12. Защищай тело от контакта с заземленными поверхностями. Не стой в воде во время работы на станке.   </w:t>
      </w:r>
    </w:p>
    <w:p w:rsidR="00A362FF" w:rsidRDefault="007547F4" w:rsidP="007547F4">
      <w:pPr>
        <w:pStyle w:val="ac"/>
        <w:rPr>
          <w:rFonts w:ascii="Times New Roman" w:hAnsi="Times New Roman"/>
          <w:sz w:val="28"/>
          <w:szCs w:val="28"/>
        </w:rPr>
      </w:pPr>
      <w:r w:rsidRPr="007547F4">
        <w:rPr>
          <w:rFonts w:ascii="Times New Roman" w:hAnsi="Times New Roman"/>
          <w:sz w:val="28"/>
          <w:szCs w:val="28"/>
        </w:rPr>
        <w:t xml:space="preserve">3.13. При использовании станка вне помещения используйте удлинительные кабели, предназначенные только для работы вне помещения и соответственно промаркированные.   </w:t>
      </w:r>
    </w:p>
    <w:p w:rsidR="00A362FF" w:rsidRDefault="007547F4" w:rsidP="007547F4">
      <w:pPr>
        <w:pStyle w:val="ac"/>
        <w:rPr>
          <w:rFonts w:ascii="Times New Roman" w:hAnsi="Times New Roman"/>
          <w:sz w:val="28"/>
          <w:szCs w:val="28"/>
        </w:rPr>
      </w:pPr>
      <w:r w:rsidRPr="007547F4">
        <w:rPr>
          <w:rFonts w:ascii="Times New Roman" w:hAnsi="Times New Roman"/>
          <w:sz w:val="28"/>
          <w:szCs w:val="28"/>
        </w:rPr>
        <w:t xml:space="preserve">3.14. Никогда не тяните шнур, если хотите выключить станок из розетки. Держите шнур вдали от тепла, бензина и острых углов.   </w:t>
      </w:r>
    </w:p>
    <w:p w:rsidR="00A362FF" w:rsidRDefault="007547F4" w:rsidP="007547F4">
      <w:pPr>
        <w:pStyle w:val="ac"/>
        <w:rPr>
          <w:rFonts w:ascii="Times New Roman" w:hAnsi="Times New Roman"/>
          <w:sz w:val="28"/>
          <w:szCs w:val="28"/>
        </w:rPr>
      </w:pPr>
      <w:r w:rsidRPr="007547F4">
        <w:rPr>
          <w:rFonts w:ascii="Times New Roman" w:hAnsi="Times New Roman"/>
          <w:sz w:val="28"/>
          <w:szCs w:val="28"/>
        </w:rPr>
        <w:t xml:space="preserve">3.15. Никогда не пытайтесь остановить станок при движении, сжимая его или другими средствами, это может вызвать серьёзные травмы.   3.16. Выключите станок из сети, прежде чем проводить любую работу по техническому обслуживанию или при замене режущего диска.   3.17. Максимальная дозволенная скорость режущего диска, должна быть равна или больше, чем скорость незагруженного станка.   </w:t>
      </w:r>
    </w:p>
    <w:p w:rsidR="00C8065F" w:rsidRDefault="007547F4" w:rsidP="007547F4">
      <w:pPr>
        <w:pStyle w:val="ac"/>
        <w:rPr>
          <w:rFonts w:ascii="Times New Roman" w:hAnsi="Times New Roman"/>
          <w:sz w:val="28"/>
          <w:szCs w:val="28"/>
        </w:rPr>
      </w:pPr>
      <w:r w:rsidRPr="007547F4">
        <w:rPr>
          <w:rFonts w:ascii="Times New Roman" w:hAnsi="Times New Roman"/>
          <w:sz w:val="28"/>
          <w:szCs w:val="28"/>
        </w:rPr>
        <w:t>3.18. Не пытайтесь усилить режущий эффект, держите руки в стороне от траектории движения режущего диска.</w:t>
      </w:r>
    </w:p>
    <w:p w:rsidR="00A362FF" w:rsidRDefault="007547F4" w:rsidP="007547F4">
      <w:pPr>
        <w:pStyle w:val="ac"/>
        <w:rPr>
          <w:rFonts w:ascii="Times New Roman" w:hAnsi="Times New Roman"/>
          <w:sz w:val="28"/>
          <w:szCs w:val="28"/>
        </w:rPr>
      </w:pPr>
      <w:r w:rsidRPr="007547F4">
        <w:rPr>
          <w:rFonts w:ascii="Times New Roman" w:hAnsi="Times New Roman"/>
          <w:sz w:val="28"/>
          <w:szCs w:val="28"/>
        </w:rPr>
        <w:t xml:space="preserve">   </w:t>
      </w:r>
    </w:p>
    <w:p w:rsidR="00A362FF" w:rsidRDefault="00C8065F" w:rsidP="00A362FF">
      <w:pPr>
        <w:pStyle w:val="ac"/>
        <w:jc w:val="center"/>
        <w:rPr>
          <w:rFonts w:ascii="Times New Roman" w:hAnsi="Times New Roman"/>
          <w:sz w:val="28"/>
          <w:szCs w:val="28"/>
        </w:rPr>
      </w:pPr>
      <w:r>
        <w:rPr>
          <w:rFonts w:ascii="Times New Roman" w:hAnsi="Times New Roman"/>
          <w:b/>
          <w:sz w:val="28"/>
          <w:szCs w:val="28"/>
        </w:rPr>
        <w:t xml:space="preserve">4. </w:t>
      </w:r>
      <w:r w:rsidRPr="00A362FF">
        <w:rPr>
          <w:rFonts w:ascii="Times New Roman" w:hAnsi="Times New Roman"/>
          <w:b/>
          <w:sz w:val="28"/>
          <w:szCs w:val="28"/>
        </w:rPr>
        <w:t>Требование безопасности</w:t>
      </w:r>
      <w:r>
        <w:rPr>
          <w:rFonts w:ascii="Times New Roman" w:hAnsi="Times New Roman"/>
          <w:b/>
          <w:sz w:val="28"/>
          <w:szCs w:val="28"/>
        </w:rPr>
        <w:t xml:space="preserve"> при аварийных ситуациях</w:t>
      </w:r>
    </w:p>
    <w:p w:rsidR="00C8065F" w:rsidRDefault="007547F4" w:rsidP="007547F4">
      <w:pPr>
        <w:pStyle w:val="ac"/>
        <w:rPr>
          <w:rFonts w:ascii="Times New Roman" w:hAnsi="Times New Roman"/>
          <w:sz w:val="28"/>
          <w:szCs w:val="28"/>
        </w:rPr>
      </w:pPr>
      <w:r w:rsidRPr="007547F4">
        <w:rPr>
          <w:rFonts w:ascii="Times New Roman" w:hAnsi="Times New Roman"/>
          <w:sz w:val="28"/>
          <w:szCs w:val="28"/>
        </w:rPr>
        <w:t xml:space="preserve">4.1. При возникновении аварийной ситуации немедленно прекратить работу.  </w:t>
      </w:r>
    </w:p>
    <w:p w:rsidR="00C8065F" w:rsidRDefault="007547F4" w:rsidP="007547F4">
      <w:pPr>
        <w:pStyle w:val="ac"/>
        <w:rPr>
          <w:rFonts w:ascii="Times New Roman" w:hAnsi="Times New Roman"/>
          <w:sz w:val="28"/>
          <w:szCs w:val="28"/>
        </w:rPr>
      </w:pPr>
      <w:r w:rsidRPr="007547F4">
        <w:rPr>
          <w:rFonts w:ascii="Times New Roman" w:hAnsi="Times New Roman"/>
          <w:sz w:val="28"/>
          <w:szCs w:val="28"/>
        </w:rPr>
        <w:t xml:space="preserve">4.2. Принять меры по эвакуации персонала из опасной зоны и оказанию помощи пострадавшим. </w:t>
      </w:r>
    </w:p>
    <w:p w:rsidR="00C8065F" w:rsidRDefault="007547F4" w:rsidP="007547F4">
      <w:pPr>
        <w:pStyle w:val="ac"/>
        <w:rPr>
          <w:rFonts w:ascii="Times New Roman" w:hAnsi="Times New Roman"/>
          <w:sz w:val="28"/>
          <w:szCs w:val="28"/>
        </w:rPr>
      </w:pPr>
      <w:r w:rsidRPr="007547F4">
        <w:rPr>
          <w:rFonts w:ascii="Times New Roman" w:hAnsi="Times New Roman"/>
          <w:sz w:val="28"/>
          <w:szCs w:val="28"/>
        </w:rPr>
        <w:t xml:space="preserve">4.3. Доложить непосредственному руководителю об аварийной обстановке.  </w:t>
      </w:r>
    </w:p>
    <w:p w:rsidR="007547F4" w:rsidRPr="007547F4" w:rsidRDefault="007547F4" w:rsidP="007547F4">
      <w:pPr>
        <w:pStyle w:val="ac"/>
        <w:rPr>
          <w:rFonts w:ascii="Times New Roman" w:hAnsi="Times New Roman"/>
          <w:sz w:val="28"/>
          <w:szCs w:val="28"/>
        </w:rPr>
      </w:pPr>
      <w:r w:rsidRPr="007547F4">
        <w:rPr>
          <w:rFonts w:ascii="Times New Roman" w:hAnsi="Times New Roman"/>
          <w:sz w:val="28"/>
          <w:szCs w:val="28"/>
        </w:rPr>
        <w:t>4.4. При возникновении пожара действовать согласно инструкции о пожарной безопасности.</w:t>
      </w:r>
    </w:p>
    <w:p w:rsidR="00C8065F" w:rsidRDefault="00C8065F" w:rsidP="007547F4">
      <w:pPr>
        <w:rPr>
          <w:rFonts w:ascii="Times New Roman" w:hAnsi="Times New Roman"/>
          <w:sz w:val="28"/>
          <w:szCs w:val="28"/>
        </w:rPr>
      </w:pPr>
    </w:p>
    <w:p w:rsidR="00C8065F" w:rsidRDefault="00C8065F" w:rsidP="00C8065F">
      <w:pPr>
        <w:jc w:val="center"/>
        <w:rPr>
          <w:rFonts w:ascii="Times New Roman" w:hAnsi="Times New Roman"/>
          <w:sz w:val="28"/>
          <w:szCs w:val="28"/>
        </w:rPr>
      </w:pPr>
      <w:r>
        <w:rPr>
          <w:rFonts w:ascii="Times New Roman" w:hAnsi="Times New Roman"/>
          <w:b/>
          <w:sz w:val="28"/>
          <w:szCs w:val="28"/>
        </w:rPr>
        <w:t xml:space="preserve">5. </w:t>
      </w:r>
      <w:r w:rsidRPr="00A362FF">
        <w:rPr>
          <w:rFonts w:ascii="Times New Roman" w:hAnsi="Times New Roman"/>
          <w:b/>
          <w:sz w:val="28"/>
          <w:szCs w:val="28"/>
        </w:rPr>
        <w:t>Требование безопасности</w:t>
      </w:r>
      <w:r>
        <w:rPr>
          <w:rFonts w:ascii="Times New Roman" w:hAnsi="Times New Roman"/>
          <w:b/>
          <w:sz w:val="28"/>
          <w:szCs w:val="28"/>
        </w:rPr>
        <w:t xml:space="preserve"> по окончанию работы</w:t>
      </w:r>
    </w:p>
    <w:p w:rsidR="00C8065F" w:rsidRPr="00C8065F" w:rsidRDefault="00C8065F" w:rsidP="007547F4">
      <w:pPr>
        <w:rPr>
          <w:rFonts w:ascii="Times New Roman" w:hAnsi="Times New Roman"/>
          <w:sz w:val="28"/>
          <w:szCs w:val="28"/>
          <w:lang w:val="ru-RU"/>
        </w:rPr>
      </w:pPr>
      <w:r>
        <w:rPr>
          <w:rFonts w:ascii="Times New Roman" w:hAnsi="Times New Roman"/>
          <w:sz w:val="28"/>
          <w:szCs w:val="28"/>
          <w:lang w:val="ru-RU"/>
        </w:rPr>
        <w:t xml:space="preserve">          </w:t>
      </w:r>
      <w:r w:rsidR="007547F4" w:rsidRPr="00C8065F">
        <w:rPr>
          <w:rFonts w:ascii="Times New Roman" w:hAnsi="Times New Roman"/>
          <w:sz w:val="28"/>
          <w:szCs w:val="28"/>
          <w:lang w:val="ru-RU"/>
        </w:rPr>
        <w:t xml:space="preserve">5.1. Отключить станок, привести в порядок рабочее место. </w:t>
      </w:r>
    </w:p>
    <w:p w:rsidR="00C8065F" w:rsidRDefault="00C8065F" w:rsidP="007547F4">
      <w:pPr>
        <w:rPr>
          <w:rFonts w:ascii="Times New Roman" w:hAnsi="Times New Roman"/>
          <w:sz w:val="28"/>
          <w:szCs w:val="28"/>
        </w:rPr>
      </w:pPr>
      <w:r>
        <w:rPr>
          <w:rFonts w:ascii="Times New Roman" w:hAnsi="Times New Roman"/>
          <w:sz w:val="28"/>
          <w:szCs w:val="28"/>
          <w:lang w:val="ru-RU"/>
        </w:rPr>
        <w:t xml:space="preserve">          </w:t>
      </w:r>
      <w:r w:rsidR="007547F4" w:rsidRPr="007547F4">
        <w:rPr>
          <w:rFonts w:ascii="Times New Roman" w:hAnsi="Times New Roman"/>
          <w:sz w:val="28"/>
          <w:szCs w:val="28"/>
        </w:rPr>
        <w:t>5. 2. Снять спецодежду, спец</w:t>
      </w:r>
      <w:r>
        <w:rPr>
          <w:rFonts w:ascii="Times New Roman" w:hAnsi="Times New Roman"/>
          <w:sz w:val="28"/>
          <w:szCs w:val="28"/>
          <w:lang w:val="ru-RU"/>
        </w:rPr>
        <w:t xml:space="preserve"> </w:t>
      </w:r>
      <w:r w:rsidR="007547F4" w:rsidRPr="007547F4">
        <w:rPr>
          <w:rFonts w:ascii="Times New Roman" w:hAnsi="Times New Roman"/>
          <w:sz w:val="28"/>
          <w:szCs w:val="28"/>
        </w:rPr>
        <w:t xml:space="preserve">обувь, СИЗ и убрать их в шкаф. </w:t>
      </w:r>
    </w:p>
    <w:p w:rsidR="006E203B" w:rsidRPr="00C8065F" w:rsidRDefault="00C8065F" w:rsidP="007547F4">
      <w:pPr>
        <w:rPr>
          <w:rFonts w:ascii="Times New Roman" w:hAnsi="Times New Roman"/>
          <w:sz w:val="28"/>
          <w:szCs w:val="28"/>
          <w:lang w:val="ru-RU"/>
        </w:rPr>
      </w:pPr>
      <w:r>
        <w:rPr>
          <w:rFonts w:ascii="Times New Roman" w:hAnsi="Times New Roman"/>
          <w:sz w:val="28"/>
          <w:szCs w:val="28"/>
          <w:lang w:val="ru-RU"/>
        </w:rPr>
        <w:t xml:space="preserve">          </w:t>
      </w:r>
      <w:r w:rsidR="007547F4" w:rsidRPr="00C8065F">
        <w:rPr>
          <w:rFonts w:ascii="Times New Roman" w:hAnsi="Times New Roman"/>
          <w:sz w:val="28"/>
          <w:szCs w:val="28"/>
          <w:lang w:val="ru-RU"/>
        </w:rPr>
        <w:t>5.3. Вымыть лицо и руки теплой водой с мылом.</w:t>
      </w:r>
    </w:p>
    <w:sectPr w:rsidR="006E203B" w:rsidRPr="00C8065F" w:rsidSect="00396305">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68D" w:rsidRDefault="0036568D" w:rsidP="00E60571">
      <w:r>
        <w:separator/>
      </w:r>
    </w:p>
  </w:endnote>
  <w:endnote w:type="continuationSeparator" w:id="1">
    <w:p w:rsidR="0036568D" w:rsidRDefault="0036568D" w:rsidP="00E605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025"/>
      <w:gridCol w:w="1521"/>
      <w:gridCol w:w="4025"/>
    </w:tblGrid>
    <w:tr w:rsidR="00E60571">
      <w:trPr>
        <w:trHeight w:val="151"/>
      </w:trPr>
      <w:tc>
        <w:tcPr>
          <w:tcW w:w="2250" w:type="pct"/>
          <w:tcBorders>
            <w:bottom w:val="single" w:sz="4" w:space="0" w:color="4F81BD" w:themeColor="accent1"/>
          </w:tcBorders>
        </w:tcPr>
        <w:p w:rsidR="00E60571" w:rsidRDefault="00E60571">
          <w:pPr>
            <w:pStyle w:val="a3"/>
            <w:rPr>
              <w:rFonts w:asciiTheme="majorHAnsi" w:eastAsiaTheme="majorEastAsia" w:hAnsiTheme="majorHAnsi" w:cstheme="majorBidi"/>
              <w:b/>
              <w:bCs/>
            </w:rPr>
          </w:pPr>
        </w:p>
      </w:tc>
      <w:tc>
        <w:tcPr>
          <w:tcW w:w="500" w:type="pct"/>
          <w:vMerge w:val="restart"/>
          <w:noWrap/>
          <w:vAlign w:val="center"/>
        </w:tcPr>
        <w:p w:rsidR="00E60571" w:rsidRDefault="00E60571">
          <w:pPr>
            <w:pStyle w:val="a9"/>
            <w:rPr>
              <w:rFonts w:asciiTheme="majorHAnsi" w:hAnsiTheme="majorHAnsi"/>
            </w:rPr>
          </w:pPr>
          <w:r>
            <w:rPr>
              <w:rFonts w:asciiTheme="majorHAnsi" w:hAnsiTheme="majorHAnsi"/>
              <w:b/>
            </w:rPr>
            <w:t xml:space="preserve">Страница </w:t>
          </w:r>
          <w:fldSimple w:instr=" PAGE  \* MERGEFORMAT ">
            <w:r w:rsidR="00C8065F" w:rsidRPr="00C8065F">
              <w:rPr>
                <w:rFonts w:asciiTheme="majorHAnsi" w:hAnsiTheme="majorHAnsi"/>
                <w:b/>
                <w:noProof/>
              </w:rPr>
              <w:t>1</w:t>
            </w:r>
          </w:fldSimple>
        </w:p>
      </w:tc>
      <w:tc>
        <w:tcPr>
          <w:tcW w:w="2250" w:type="pct"/>
          <w:tcBorders>
            <w:bottom w:val="single" w:sz="4" w:space="0" w:color="4F81BD" w:themeColor="accent1"/>
          </w:tcBorders>
        </w:tcPr>
        <w:p w:rsidR="00E60571" w:rsidRDefault="00E60571">
          <w:pPr>
            <w:pStyle w:val="a3"/>
            <w:rPr>
              <w:rFonts w:asciiTheme="majorHAnsi" w:eastAsiaTheme="majorEastAsia" w:hAnsiTheme="majorHAnsi" w:cstheme="majorBidi"/>
              <w:b/>
              <w:bCs/>
            </w:rPr>
          </w:pPr>
        </w:p>
      </w:tc>
    </w:tr>
    <w:tr w:rsidR="00E60571">
      <w:trPr>
        <w:trHeight w:val="150"/>
      </w:trPr>
      <w:tc>
        <w:tcPr>
          <w:tcW w:w="2250" w:type="pct"/>
          <w:tcBorders>
            <w:top w:val="single" w:sz="4" w:space="0" w:color="4F81BD" w:themeColor="accent1"/>
          </w:tcBorders>
        </w:tcPr>
        <w:p w:rsidR="00E60571" w:rsidRDefault="00E60571">
          <w:pPr>
            <w:pStyle w:val="a3"/>
            <w:rPr>
              <w:rFonts w:asciiTheme="majorHAnsi" w:eastAsiaTheme="majorEastAsia" w:hAnsiTheme="majorHAnsi" w:cstheme="majorBidi"/>
              <w:b/>
              <w:bCs/>
            </w:rPr>
          </w:pPr>
        </w:p>
      </w:tc>
      <w:tc>
        <w:tcPr>
          <w:tcW w:w="500" w:type="pct"/>
          <w:vMerge/>
        </w:tcPr>
        <w:p w:rsidR="00E60571" w:rsidRDefault="00E60571">
          <w:pPr>
            <w:pStyle w:val="a3"/>
            <w:jc w:val="center"/>
            <w:rPr>
              <w:rFonts w:asciiTheme="majorHAnsi" w:eastAsiaTheme="majorEastAsia" w:hAnsiTheme="majorHAnsi" w:cstheme="majorBidi"/>
              <w:b/>
              <w:bCs/>
            </w:rPr>
          </w:pPr>
        </w:p>
      </w:tc>
      <w:tc>
        <w:tcPr>
          <w:tcW w:w="2250" w:type="pct"/>
          <w:tcBorders>
            <w:top w:val="single" w:sz="4" w:space="0" w:color="4F81BD" w:themeColor="accent1"/>
          </w:tcBorders>
        </w:tcPr>
        <w:p w:rsidR="00E60571" w:rsidRDefault="00E60571">
          <w:pPr>
            <w:pStyle w:val="a3"/>
            <w:rPr>
              <w:rFonts w:asciiTheme="majorHAnsi" w:eastAsiaTheme="majorEastAsia" w:hAnsiTheme="majorHAnsi" w:cstheme="majorBidi"/>
              <w:b/>
              <w:bCs/>
            </w:rPr>
          </w:pPr>
        </w:p>
      </w:tc>
    </w:tr>
  </w:tbl>
  <w:p w:rsidR="00E60571" w:rsidRDefault="00E6057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68D" w:rsidRDefault="0036568D" w:rsidP="00E60571">
      <w:r>
        <w:separator/>
      </w:r>
    </w:p>
  </w:footnote>
  <w:footnote w:type="continuationSeparator" w:id="1">
    <w:p w:rsidR="0036568D" w:rsidRDefault="0036568D" w:rsidP="00E605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1"/>
      <w:gridCol w:w="1194"/>
    </w:tblGrid>
    <w:tr w:rsidR="00E60571">
      <w:trPr>
        <w:trHeight w:val="288"/>
      </w:trPr>
      <w:sdt>
        <w:sdtPr>
          <w:rPr>
            <w:rFonts w:asciiTheme="majorHAnsi" w:eastAsiaTheme="majorEastAsia" w:hAnsiTheme="majorHAnsi" w:cstheme="majorBidi"/>
            <w:color w:val="000000" w:themeColor="text1"/>
            <w:sz w:val="36"/>
            <w:szCs w:val="36"/>
          </w:rPr>
          <w:alias w:val="Заголовок"/>
          <w:id w:val="77761602"/>
          <w:placeholder>
            <w:docPart w:val="8CEBAC56EDE14BEE9B08CAFD3B59B901"/>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E60571" w:rsidRDefault="00E60571">
              <w:pPr>
                <w:pStyle w:val="a3"/>
                <w:jc w:val="right"/>
                <w:rPr>
                  <w:rFonts w:asciiTheme="majorHAnsi" w:eastAsiaTheme="majorEastAsia" w:hAnsiTheme="majorHAnsi" w:cstheme="majorBidi"/>
                  <w:sz w:val="36"/>
                  <w:szCs w:val="36"/>
                </w:rPr>
              </w:pPr>
              <w:r w:rsidRPr="00E60571">
                <w:rPr>
                  <w:rFonts w:asciiTheme="majorHAnsi" w:eastAsiaTheme="majorEastAsia" w:hAnsiTheme="majorHAnsi" w:cstheme="majorBidi"/>
                  <w:color w:val="000000" w:themeColor="text1"/>
                  <w:sz w:val="36"/>
                  <w:szCs w:val="36"/>
                </w:rPr>
                <w:t>Региональный чемпионат Красноярского края «Молодые профессионалы» (WorldSkills Russia</w:t>
              </w:r>
            </w:p>
          </w:tc>
        </w:sdtContent>
      </w:sdt>
      <w:sdt>
        <w:sdtPr>
          <w:rPr>
            <w:rFonts w:asciiTheme="majorHAnsi" w:eastAsiaTheme="majorEastAsia" w:hAnsiTheme="majorHAnsi" w:cstheme="majorBidi"/>
            <w:b/>
            <w:bCs/>
            <w:color w:val="4F81BD" w:themeColor="accent1"/>
            <w:sz w:val="36"/>
            <w:szCs w:val="36"/>
          </w:rPr>
          <w:alias w:val="Год"/>
          <w:id w:val="77761609"/>
          <w:placeholder>
            <w:docPart w:val="5ED731AD653C4FF68FA5B1CC36798DDA"/>
          </w:placeholder>
          <w:dataBinding w:prefixMappings="xmlns:ns0='http://schemas.microsoft.com/office/2006/coverPageProps'" w:xpath="/ns0:CoverPageProperties[1]/ns0:PublishDate[1]" w:storeItemID="{55AF091B-3C7A-41E3-B477-F2FDAA23CFDA}"/>
          <w:date w:fullDate="2018-01-01T00:00:00Z">
            <w:dateFormat w:val="yyyy"/>
            <w:lid w:val="ru-RU"/>
            <w:storeMappedDataAs w:val="dateTime"/>
            <w:calendar w:val="gregorian"/>
          </w:date>
        </w:sdtPr>
        <w:sdtContent>
          <w:tc>
            <w:tcPr>
              <w:tcW w:w="1105" w:type="dxa"/>
            </w:tcPr>
            <w:p w:rsidR="00E60571" w:rsidRDefault="00E60571" w:rsidP="00E60571">
              <w:pPr>
                <w:pStyle w:val="a3"/>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2018</w:t>
              </w:r>
            </w:p>
          </w:tc>
        </w:sdtContent>
      </w:sdt>
    </w:tr>
  </w:tbl>
  <w:p w:rsidR="00E60571" w:rsidRDefault="00E6057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37977"/>
    <w:multiLevelType w:val="hybridMultilevel"/>
    <w:tmpl w:val="E578A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60571"/>
    <w:rsid w:val="0036568D"/>
    <w:rsid w:val="00396305"/>
    <w:rsid w:val="006E203B"/>
    <w:rsid w:val="007547F4"/>
    <w:rsid w:val="00A362FF"/>
    <w:rsid w:val="00C8065F"/>
    <w:rsid w:val="00D93BB5"/>
    <w:rsid w:val="00E60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65F"/>
    <w:pPr>
      <w:spacing w:after="0" w:line="240" w:lineRule="auto"/>
    </w:pPr>
    <w:rPr>
      <w:sz w:val="24"/>
      <w:szCs w:val="24"/>
    </w:rPr>
  </w:style>
  <w:style w:type="paragraph" w:styleId="1">
    <w:name w:val="heading 1"/>
    <w:basedOn w:val="a"/>
    <w:next w:val="a"/>
    <w:link w:val="10"/>
    <w:uiPriority w:val="9"/>
    <w:qFormat/>
    <w:rsid w:val="00C8065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8065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8065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8065F"/>
    <w:pPr>
      <w:keepNext/>
      <w:spacing w:before="240" w:after="60"/>
      <w:outlineLvl w:val="3"/>
    </w:pPr>
    <w:rPr>
      <w:b/>
      <w:bCs/>
      <w:sz w:val="28"/>
      <w:szCs w:val="28"/>
    </w:rPr>
  </w:style>
  <w:style w:type="paragraph" w:styleId="5">
    <w:name w:val="heading 5"/>
    <w:basedOn w:val="a"/>
    <w:next w:val="a"/>
    <w:link w:val="50"/>
    <w:uiPriority w:val="9"/>
    <w:semiHidden/>
    <w:unhideWhenUsed/>
    <w:qFormat/>
    <w:rsid w:val="00C8065F"/>
    <w:pPr>
      <w:spacing w:before="240" w:after="60"/>
      <w:outlineLvl w:val="4"/>
    </w:pPr>
    <w:rPr>
      <w:b/>
      <w:bCs/>
      <w:i/>
      <w:iCs/>
      <w:sz w:val="26"/>
      <w:szCs w:val="26"/>
    </w:rPr>
  </w:style>
  <w:style w:type="paragraph" w:styleId="6">
    <w:name w:val="heading 6"/>
    <w:basedOn w:val="a"/>
    <w:next w:val="a"/>
    <w:link w:val="60"/>
    <w:uiPriority w:val="9"/>
    <w:semiHidden/>
    <w:unhideWhenUsed/>
    <w:qFormat/>
    <w:rsid w:val="00C8065F"/>
    <w:pPr>
      <w:spacing w:before="240" w:after="60"/>
      <w:outlineLvl w:val="5"/>
    </w:pPr>
    <w:rPr>
      <w:b/>
      <w:bCs/>
      <w:sz w:val="22"/>
      <w:szCs w:val="22"/>
    </w:rPr>
  </w:style>
  <w:style w:type="paragraph" w:styleId="7">
    <w:name w:val="heading 7"/>
    <w:basedOn w:val="a"/>
    <w:next w:val="a"/>
    <w:link w:val="70"/>
    <w:uiPriority w:val="9"/>
    <w:semiHidden/>
    <w:unhideWhenUsed/>
    <w:qFormat/>
    <w:rsid w:val="00C8065F"/>
    <w:pPr>
      <w:spacing w:before="240" w:after="60"/>
      <w:outlineLvl w:val="6"/>
    </w:pPr>
  </w:style>
  <w:style w:type="paragraph" w:styleId="8">
    <w:name w:val="heading 8"/>
    <w:basedOn w:val="a"/>
    <w:next w:val="a"/>
    <w:link w:val="80"/>
    <w:uiPriority w:val="9"/>
    <w:semiHidden/>
    <w:unhideWhenUsed/>
    <w:qFormat/>
    <w:rsid w:val="00C8065F"/>
    <w:pPr>
      <w:spacing w:before="240" w:after="60"/>
      <w:outlineLvl w:val="7"/>
    </w:pPr>
    <w:rPr>
      <w:i/>
      <w:iCs/>
    </w:rPr>
  </w:style>
  <w:style w:type="paragraph" w:styleId="9">
    <w:name w:val="heading 9"/>
    <w:basedOn w:val="a"/>
    <w:next w:val="a"/>
    <w:link w:val="90"/>
    <w:uiPriority w:val="9"/>
    <w:semiHidden/>
    <w:unhideWhenUsed/>
    <w:qFormat/>
    <w:rsid w:val="00C8065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571"/>
    <w:pPr>
      <w:tabs>
        <w:tab w:val="center" w:pos="4677"/>
        <w:tab w:val="right" w:pos="9355"/>
      </w:tabs>
    </w:pPr>
  </w:style>
  <w:style w:type="character" w:customStyle="1" w:styleId="a4">
    <w:name w:val="Верхний колонтитул Знак"/>
    <w:basedOn w:val="a0"/>
    <w:link w:val="a3"/>
    <w:uiPriority w:val="99"/>
    <w:rsid w:val="00E60571"/>
  </w:style>
  <w:style w:type="paragraph" w:styleId="a5">
    <w:name w:val="footer"/>
    <w:basedOn w:val="a"/>
    <w:link w:val="a6"/>
    <w:uiPriority w:val="99"/>
    <w:semiHidden/>
    <w:unhideWhenUsed/>
    <w:rsid w:val="00E60571"/>
    <w:pPr>
      <w:tabs>
        <w:tab w:val="center" w:pos="4677"/>
        <w:tab w:val="right" w:pos="9355"/>
      </w:tabs>
    </w:pPr>
  </w:style>
  <w:style w:type="character" w:customStyle="1" w:styleId="a6">
    <w:name w:val="Нижний колонтитул Знак"/>
    <w:basedOn w:val="a0"/>
    <w:link w:val="a5"/>
    <w:uiPriority w:val="99"/>
    <w:semiHidden/>
    <w:rsid w:val="00E60571"/>
  </w:style>
  <w:style w:type="paragraph" w:styleId="a7">
    <w:name w:val="Balloon Text"/>
    <w:basedOn w:val="a"/>
    <w:link w:val="a8"/>
    <w:uiPriority w:val="99"/>
    <w:semiHidden/>
    <w:unhideWhenUsed/>
    <w:rsid w:val="00E60571"/>
    <w:rPr>
      <w:rFonts w:ascii="Tahoma" w:hAnsi="Tahoma" w:cs="Tahoma"/>
      <w:sz w:val="16"/>
      <w:szCs w:val="16"/>
    </w:rPr>
  </w:style>
  <w:style w:type="character" w:customStyle="1" w:styleId="a8">
    <w:name w:val="Текст выноски Знак"/>
    <w:basedOn w:val="a0"/>
    <w:link w:val="a7"/>
    <w:uiPriority w:val="99"/>
    <w:semiHidden/>
    <w:rsid w:val="00E60571"/>
    <w:rPr>
      <w:rFonts w:ascii="Tahoma" w:hAnsi="Tahoma" w:cs="Tahoma"/>
      <w:sz w:val="16"/>
      <w:szCs w:val="16"/>
    </w:rPr>
  </w:style>
  <w:style w:type="paragraph" w:styleId="a9">
    <w:name w:val="No Spacing"/>
    <w:basedOn w:val="a"/>
    <w:link w:val="aa"/>
    <w:uiPriority w:val="1"/>
    <w:qFormat/>
    <w:rsid w:val="00C8065F"/>
    <w:rPr>
      <w:szCs w:val="32"/>
    </w:rPr>
  </w:style>
  <w:style w:type="character" w:customStyle="1" w:styleId="aa">
    <w:name w:val="Без интервала Знак"/>
    <w:basedOn w:val="a0"/>
    <w:link w:val="a9"/>
    <w:uiPriority w:val="1"/>
    <w:rsid w:val="00E60571"/>
    <w:rPr>
      <w:sz w:val="24"/>
      <w:szCs w:val="32"/>
    </w:rPr>
  </w:style>
  <w:style w:type="table" w:styleId="ab">
    <w:name w:val="Table Grid"/>
    <w:basedOn w:val="a1"/>
    <w:uiPriority w:val="59"/>
    <w:rsid w:val="00E605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C8065F"/>
    <w:pPr>
      <w:ind w:left="720"/>
      <w:contextualSpacing/>
    </w:pPr>
  </w:style>
  <w:style w:type="character" w:customStyle="1" w:styleId="10">
    <w:name w:val="Заголовок 1 Знак"/>
    <w:basedOn w:val="a0"/>
    <w:link w:val="1"/>
    <w:uiPriority w:val="9"/>
    <w:rsid w:val="00C8065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8065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8065F"/>
    <w:rPr>
      <w:rFonts w:asciiTheme="majorHAnsi" w:eastAsiaTheme="majorEastAsia" w:hAnsiTheme="majorHAnsi"/>
      <w:b/>
      <w:bCs/>
      <w:sz w:val="26"/>
      <w:szCs w:val="26"/>
    </w:rPr>
  </w:style>
  <w:style w:type="character" w:customStyle="1" w:styleId="40">
    <w:name w:val="Заголовок 4 Знак"/>
    <w:basedOn w:val="a0"/>
    <w:link w:val="4"/>
    <w:uiPriority w:val="9"/>
    <w:rsid w:val="00C8065F"/>
    <w:rPr>
      <w:b/>
      <w:bCs/>
      <w:sz w:val="28"/>
      <w:szCs w:val="28"/>
    </w:rPr>
  </w:style>
  <w:style w:type="character" w:customStyle="1" w:styleId="50">
    <w:name w:val="Заголовок 5 Знак"/>
    <w:basedOn w:val="a0"/>
    <w:link w:val="5"/>
    <w:uiPriority w:val="9"/>
    <w:semiHidden/>
    <w:rsid w:val="00C8065F"/>
    <w:rPr>
      <w:b/>
      <w:bCs/>
      <w:i/>
      <w:iCs/>
      <w:sz w:val="26"/>
      <w:szCs w:val="26"/>
    </w:rPr>
  </w:style>
  <w:style w:type="character" w:customStyle="1" w:styleId="60">
    <w:name w:val="Заголовок 6 Знак"/>
    <w:basedOn w:val="a0"/>
    <w:link w:val="6"/>
    <w:uiPriority w:val="9"/>
    <w:semiHidden/>
    <w:rsid w:val="00C8065F"/>
    <w:rPr>
      <w:b/>
      <w:bCs/>
    </w:rPr>
  </w:style>
  <w:style w:type="character" w:customStyle="1" w:styleId="70">
    <w:name w:val="Заголовок 7 Знак"/>
    <w:basedOn w:val="a0"/>
    <w:link w:val="7"/>
    <w:uiPriority w:val="9"/>
    <w:semiHidden/>
    <w:rsid w:val="00C8065F"/>
    <w:rPr>
      <w:sz w:val="24"/>
      <w:szCs w:val="24"/>
    </w:rPr>
  </w:style>
  <w:style w:type="character" w:customStyle="1" w:styleId="80">
    <w:name w:val="Заголовок 8 Знак"/>
    <w:basedOn w:val="a0"/>
    <w:link w:val="8"/>
    <w:uiPriority w:val="9"/>
    <w:semiHidden/>
    <w:rsid w:val="00C8065F"/>
    <w:rPr>
      <w:i/>
      <w:iCs/>
      <w:sz w:val="24"/>
      <w:szCs w:val="24"/>
    </w:rPr>
  </w:style>
  <w:style w:type="character" w:customStyle="1" w:styleId="90">
    <w:name w:val="Заголовок 9 Знак"/>
    <w:basedOn w:val="a0"/>
    <w:link w:val="9"/>
    <w:uiPriority w:val="9"/>
    <w:semiHidden/>
    <w:rsid w:val="00C8065F"/>
    <w:rPr>
      <w:rFonts w:asciiTheme="majorHAnsi" w:eastAsiaTheme="majorEastAsia" w:hAnsiTheme="majorHAnsi"/>
    </w:rPr>
  </w:style>
  <w:style w:type="paragraph" w:styleId="ad">
    <w:name w:val="Title"/>
    <w:basedOn w:val="a"/>
    <w:next w:val="a"/>
    <w:link w:val="ae"/>
    <w:uiPriority w:val="10"/>
    <w:qFormat/>
    <w:rsid w:val="00C8065F"/>
    <w:pPr>
      <w:spacing w:before="240" w:after="60"/>
      <w:jc w:val="center"/>
      <w:outlineLvl w:val="0"/>
    </w:pPr>
    <w:rPr>
      <w:rFonts w:asciiTheme="majorHAnsi" w:eastAsiaTheme="majorEastAsia" w:hAnsiTheme="majorHAnsi"/>
      <w:b/>
      <w:bCs/>
      <w:kern w:val="28"/>
      <w:sz w:val="32"/>
      <w:szCs w:val="32"/>
    </w:rPr>
  </w:style>
  <w:style w:type="character" w:customStyle="1" w:styleId="ae">
    <w:name w:val="Название Знак"/>
    <w:basedOn w:val="a0"/>
    <w:link w:val="ad"/>
    <w:uiPriority w:val="10"/>
    <w:rsid w:val="00C8065F"/>
    <w:rPr>
      <w:rFonts w:asciiTheme="majorHAnsi" w:eastAsiaTheme="majorEastAsia" w:hAnsiTheme="majorHAnsi"/>
      <w:b/>
      <w:bCs/>
      <w:kern w:val="28"/>
      <w:sz w:val="32"/>
      <w:szCs w:val="32"/>
    </w:rPr>
  </w:style>
  <w:style w:type="paragraph" w:styleId="af">
    <w:name w:val="Subtitle"/>
    <w:basedOn w:val="a"/>
    <w:next w:val="a"/>
    <w:link w:val="af0"/>
    <w:uiPriority w:val="11"/>
    <w:qFormat/>
    <w:rsid w:val="00C8065F"/>
    <w:pPr>
      <w:spacing w:after="60"/>
      <w:jc w:val="center"/>
      <w:outlineLvl w:val="1"/>
    </w:pPr>
    <w:rPr>
      <w:rFonts w:asciiTheme="majorHAnsi" w:eastAsiaTheme="majorEastAsia" w:hAnsiTheme="majorHAnsi"/>
    </w:rPr>
  </w:style>
  <w:style w:type="character" w:customStyle="1" w:styleId="af0">
    <w:name w:val="Подзаголовок Знак"/>
    <w:basedOn w:val="a0"/>
    <w:link w:val="af"/>
    <w:uiPriority w:val="11"/>
    <w:rsid w:val="00C8065F"/>
    <w:rPr>
      <w:rFonts w:asciiTheme="majorHAnsi" w:eastAsiaTheme="majorEastAsia" w:hAnsiTheme="majorHAnsi"/>
      <w:sz w:val="24"/>
      <w:szCs w:val="24"/>
    </w:rPr>
  </w:style>
  <w:style w:type="character" w:styleId="af1">
    <w:name w:val="Strong"/>
    <w:basedOn w:val="a0"/>
    <w:uiPriority w:val="22"/>
    <w:qFormat/>
    <w:rsid w:val="00C8065F"/>
    <w:rPr>
      <w:b/>
      <w:bCs/>
    </w:rPr>
  </w:style>
  <w:style w:type="character" w:styleId="af2">
    <w:name w:val="Emphasis"/>
    <w:basedOn w:val="a0"/>
    <w:uiPriority w:val="20"/>
    <w:qFormat/>
    <w:rsid w:val="00C8065F"/>
    <w:rPr>
      <w:rFonts w:asciiTheme="minorHAnsi" w:hAnsiTheme="minorHAnsi"/>
      <w:b/>
      <w:i/>
      <w:iCs/>
    </w:rPr>
  </w:style>
  <w:style w:type="paragraph" w:styleId="21">
    <w:name w:val="Quote"/>
    <w:basedOn w:val="a"/>
    <w:next w:val="a"/>
    <w:link w:val="22"/>
    <w:uiPriority w:val="29"/>
    <w:qFormat/>
    <w:rsid w:val="00C8065F"/>
    <w:rPr>
      <w:i/>
    </w:rPr>
  </w:style>
  <w:style w:type="character" w:customStyle="1" w:styleId="22">
    <w:name w:val="Цитата 2 Знак"/>
    <w:basedOn w:val="a0"/>
    <w:link w:val="21"/>
    <w:uiPriority w:val="29"/>
    <w:rsid w:val="00C8065F"/>
    <w:rPr>
      <w:i/>
      <w:sz w:val="24"/>
      <w:szCs w:val="24"/>
    </w:rPr>
  </w:style>
  <w:style w:type="paragraph" w:styleId="af3">
    <w:name w:val="Intense Quote"/>
    <w:basedOn w:val="a"/>
    <w:next w:val="a"/>
    <w:link w:val="af4"/>
    <w:uiPriority w:val="30"/>
    <w:qFormat/>
    <w:rsid w:val="00C8065F"/>
    <w:pPr>
      <w:ind w:left="720" w:right="720"/>
    </w:pPr>
    <w:rPr>
      <w:b/>
      <w:i/>
      <w:szCs w:val="22"/>
    </w:rPr>
  </w:style>
  <w:style w:type="character" w:customStyle="1" w:styleId="af4">
    <w:name w:val="Выделенная цитата Знак"/>
    <w:basedOn w:val="a0"/>
    <w:link w:val="af3"/>
    <w:uiPriority w:val="30"/>
    <w:rsid w:val="00C8065F"/>
    <w:rPr>
      <w:b/>
      <w:i/>
      <w:sz w:val="24"/>
    </w:rPr>
  </w:style>
  <w:style w:type="character" w:styleId="af5">
    <w:name w:val="Subtle Emphasis"/>
    <w:uiPriority w:val="19"/>
    <w:qFormat/>
    <w:rsid w:val="00C8065F"/>
    <w:rPr>
      <w:i/>
      <w:color w:val="5A5A5A" w:themeColor="text1" w:themeTint="A5"/>
    </w:rPr>
  </w:style>
  <w:style w:type="character" w:styleId="af6">
    <w:name w:val="Intense Emphasis"/>
    <w:basedOn w:val="a0"/>
    <w:uiPriority w:val="21"/>
    <w:qFormat/>
    <w:rsid w:val="00C8065F"/>
    <w:rPr>
      <w:b/>
      <w:i/>
      <w:sz w:val="24"/>
      <w:szCs w:val="24"/>
      <w:u w:val="single"/>
    </w:rPr>
  </w:style>
  <w:style w:type="character" w:styleId="af7">
    <w:name w:val="Subtle Reference"/>
    <w:basedOn w:val="a0"/>
    <w:uiPriority w:val="31"/>
    <w:qFormat/>
    <w:rsid w:val="00C8065F"/>
    <w:rPr>
      <w:sz w:val="24"/>
      <w:szCs w:val="24"/>
      <w:u w:val="single"/>
    </w:rPr>
  </w:style>
  <w:style w:type="character" w:styleId="af8">
    <w:name w:val="Intense Reference"/>
    <w:basedOn w:val="a0"/>
    <w:uiPriority w:val="32"/>
    <w:qFormat/>
    <w:rsid w:val="00C8065F"/>
    <w:rPr>
      <w:b/>
      <w:sz w:val="24"/>
      <w:u w:val="single"/>
    </w:rPr>
  </w:style>
  <w:style w:type="character" w:styleId="af9">
    <w:name w:val="Book Title"/>
    <w:basedOn w:val="a0"/>
    <w:uiPriority w:val="33"/>
    <w:qFormat/>
    <w:rsid w:val="00C8065F"/>
    <w:rPr>
      <w:rFonts w:asciiTheme="majorHAnsi" w:eastAsiaTheme="majorEastAsia" w:hAnsiTheme="majorHAnsi"/>
      <w:b/>
      <w:i/>
      <w:sz w:val="24"/>
      <w:szCs w:val="24"/>
    </w:rPr>
  </w:style>
  <w:style w:type="paragraph" w:styleId="afa">
    <w:name w:val="TOC Heading"/>
    <w:basedOn w:val="1"/>
    <w:next w:val="a"/>
    <w:uiPriority w:val="39"/>
    <w:semiHidden/>
    <w:unhideWhenUsed/>
    <w:qFormat/>
    <w:rsid w:val="00C8065F"/>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CEBAC56EDE14BEE9B08CAFD3B59B901"/>
        <w:category>
          <w:name w:val="Общие"/>
          <w:gallery w:val="placeholder"/>
        </w:category>
        <w:types>
          <w:type w:val="bbPlcHdr"/>
        </w:types>
        <w:behaviors>
          <w:behavior w:val="content"/>
        </w:behaviors>
        <w:guid w:val="{310618FD-8C2C-4CAB-A43F-7948920F39C4}"/>
      </w:docPartPr>
      <w:docPartBody>
        <w:p w:rsidR="00000000" w:rsidRDefault="00460CB9" w:rsidP="00460CB9">
          <w:pPr>
            <w:pStyle w:val="8CEBAC56EDE14BEE9B08CAFD3B59B901"/>
          </w:pPr>
          <w:r>
            <w:rPr>
              <w:rFonts w:asciiTheme="majorHAnsi" w:eastAsiaTheme="majorEastAsia" w:hAnsiTheme="majorHAnsi" w:cstheme="majorBidi"/>
              <w:sz w:val="36"/>
              <w:szCs w:val="36"/>
            </w:rPr>
            <w:t>[Введите название документа]</w:t>
          </w:r>
        </w:p>
      </w:docPartBody>
    </w:docPart>
    <w:docPart>
      <w:docPartPr>
        <w:name w:val="5ED731AD653C4FF68FA5B1CC36798DDA"/>
        <w:category>
          <w:name w:val="Общие"/>
          <w:gallery w:val="placeholder"/>
        </w:category>
        <w:types>
          <w:type w:val="bbPlcHdr"/>
        </w:types>
        <w:behaviors>
          <w:behavior w:val="content"/>
        </w:behaviors>
        <w:guid w:val="{2D0947B0-BC57-403A-A2BE-A04615937352}"/>
      </w:docPartPr>
      <w:docPartBody>
        <w:p w:rsidR="00000000" w:rsidRDefault="00460CB9" w:rsidP="00460CB9">
          <w:pPr>
            <w:pStyle w:val="5ED731AD653C4FF68FA5B1CC36798DDA"/>
          </w:pPr>
          <w:r>
            <w:rPr>
              <w:rFonts w:asciiTheme="majorHAnsi" w:eastAsiaTheme="majorEastAsia" w:hAnsiTheme="majorHAnsi" w:cstheme="majorBidi"/>
              <w:b/>
              <w:bCs/>
              <w:color w:val="4F81BD" w:themeColor="accent1"/>
              <w:sz w:val="36"/>
              <w:szCs w:val="36"/>
            </w:rPr>
            <w:t>[Год]</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460CB9"/>
    <w:rsid w:val="002A1ED7"/>
    <w:rsid w:val="00460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CEBAC56EDE14BEE9B08CAFD3B59B901">
    <w:name w:val="8CEBAC56EDE14BEE9B08CAFD3B59B901"/>
    <w:rsid w:val="00460CB9"/>
  </w:style>
  <w:style w:type="paragraph" w:customStyle="1" w:styleId="5ED731AD653C4FF68FA5B1CC36798DDA">
    <w:name w:val="5ED731AD653C4FF68FA5B1CC36798DDA"/>
    <w:rsid w:val="00460CB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854</Words>
  <Characters>4871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Региональный чемпионат Красноярского края «Молодые профессионалы» (WorldSkills Russia</dc:title>
  <dc:creator>kurs</dc:creator>
  <cp:lastModifiedBy>kurs</cp:lastModifiedBy>
  <cp:revision>2</cp:revision>
  <dcterms:created xsi:type="dcterms:W3CDTF">2017-11-21T09:23:00Z</dcterms:created>
  <dcterms:modified xsi:type="dcterms:W3CDTF">2017-11-21T09:57:00Z</dcterms:modified>
</cp:coreProperties>
</file>